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D3" w:rsidRDefault="002462D3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</w:p>
    <w:bookmarkEnd w:id="0"/>
    <w:p w:rsidR="003E2599" w:rsidRDefault="005075CC">
      <w:pPr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仿宋_GB2312" w:eastAsia="仿宋_GB2312" w:hint="eastAsia"/>
          <w:bCs/>
          <w:sz w:val="32"/>
          <w:szCs w:val="32"/>
        </w:rPr>
        <w:t>：</w:t>
      </w:r>
    </w:p>
    <w:p w:rsidR="003E2599" w:rsidRDefault="005075CC">
      <w:pPr>
        <w:spacing w:line="56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在校学生2019年春节返乡返校情况初步调查表</w:t>
      </w:r>
    </w:p>
    <w:p w:rsidR="003E2599" w:rsidRDefault="005075CC">
      <w:pPr>
        <w:spacing w:line="560" w:lineRule="exact"/>
        <w:ind w:firstLineChars="200" w:firstLine="560"/>
        <w:jc w:val="left"/>
        <w:rPr>
          <w:rFonts w:ascii="方正小标宋简体" w:eastAsia="方正小标宋简体" w:hAnsi="黑体"/>
          <w:bCs/>
          <w:sz w:val="28"/>
          <w:szCs w:val="28"/>
        </w:rPr>
      </w:pPr>
      <w:r>
        <w:rPr>
          <w:rFonts w:ascii="方正小标宋简体" w:eastAsia="方正小标宋简体" w:hAnsi="黑体" w:hint="eastAsia"/>
          <w:bCs/>
          <w:sz w:val="28"/>
          <w:szCs w:val="28"/>
        </w:rPr>
        <w:t>院系（盖章）</w:t>
      </w:r>
    </w:p>
    <w:p w:rsidR="003E2599" w:rsidRDefault="003E2599">
      <w:pPr>
        <w:spacing w:line="200" w:lineRule="exact"/>
        <w:ind w:firstLineChars="200" w:firstLine="880"/>
        <w:jc w:val="center"/>
        <w:rPr>
          <w:rFonts w:ascii="黑体" w:eastAsia="黑体" w:hAnsi="黑体"/>
          <w:bCs/>
          <w:sz w:val="44"/>
          <w:szCs w:val="44"/>
        </w:rPr>
      </w:pPr>
    </w:p>
    <w:tbl>
      <w:tblPr>
        <w:tblW w:w="14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2"/>
        <w:gridCol w:w="1080"/>
        <w:gridCol w:w="1072"/>
        <w:gridCol w:w="850"/>
        <w:gridCol w:w="851"/>
        <w:gridCol w:w="992"/>
        <w:gridCol w:w="761"/>
        <w:gridCol w:w="940"/>
        <w:gridCol w:w="851"/>
        <w:gridCol w:w="992"/>
        <w:gridCol w:w="2591"/>
        <w:gridCol w:w="1395"/>
      </w:tblGrid>
      <w:tr w:rsidR="003E2599">
        <w:trPr>
          <w:trHeight w:val="396"/>
        </w:trPr>
        <w:tc>
          <w:tcPr>
            <w:tcW w:w="1642" w:type="dxa"/>
            <w:vMerge w:val="restart"/>
            <w:vAlign w:val="center"/>
          </w:tcPr>
          <w:p w:rsidR="003E2599" w:rsidRDefault="005075CC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在校类型</w:t>
            </w:r>
          </w:p>
        </w:tc>
        <w:tc>
          <w:tcPr>
            <w:tcW w:w="1080" w:type="dxa"/>
            <w:vMerge w:val="restart"/>
            <w:vAlign w:val="center"/>
          </w:tcPr>
          <w:p w:rsidR="003E2599" w:rsidRDefault="005075CC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在校生人数</w:t>
            </w:r>
          </w:p>
        </w:tc>
        <w:tc>
          <w:tcPr>
            <w:tcW w:w="1072" w:type="dxa"/>
            <w:vMerge w:val="restart"/>
            <w:vAlign w:val="center"/>
          </w:tcPr>
          <w:p w:rsidR="003E2599" w:rsidRDefault="005075CC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返乡、返校人数</w:t>
            </w:r>
          </w:p>
        </w:tc>
        <w:tc>
          <w:tcPr>
            <w:tcW w:w="2693" w:type="dxa"/>
            <w:gridSpan w:val="3"/>
            <w:vAlign w:val="center"/>
          </w:tcPr>
          <w:p w:rsidR="003E2599" w:rsidRDefault="005075CC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其中通过铁路交通返乡</w:t>
            </w:r>
          </w:p>
        </w:tc>
        <w:tc>
          <w:tcPr>
            <w:tcW w:w="761" w:type="dxa"/>
            <w:vMerge w:val="restart"/>
            <w:vAlign w:val="center"/>
          </w:tcPr>
          <w:p w:rsidR="003E2599" w:rsidRDefault="005075CC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其他交通返乡人数</w:t>
            </w:r>
          </w:p>
        </w:tc>
        <w:tc>
          <w:tcPr>
            <w:tcW w:w="2783" w:type="dxa"/>
            <w:gridSpan w:val="3"/>
            <w:vAlign w:val="center"/>
          </w:tcPr>
          <w:p w:rsidR="003E2599" w:rsidRDefault="005075CC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是否会购买团体票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各站需要购买团体票数量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)</w:t>
            </w:r>
          </w:p>
        </w:tc>
        <w:tc>
          <w:tcPr>
            <w:tcW w:w="2591" w:type="dxa"/>
            <w:vMerge w:val="restart"/>
            <w:vAlign w:val="center"/>
          </w:tcPr>
          <w:p w:rsidR="003E2599" w:rsidRDefault="005075CC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统计人及联系方式</w:t>
            </w:r>
          </w:p>
        </w:tc>
        <w:tc>
          <w:tcPr>
            <w:tcW w:w="1395" w:type="dxa"/>
            <w:vMerge w:val="restart"/>
            <w:vAlign w:val="center"/>
          </w:tcPr>
          <w:p w:rsidR="003E2599" w:rsidRDefault="005075CC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备注</w:t>
            </w:r>
          </w:p>
        </w:tc>
      </w:tr>
      <w:tr w:rsidR="003E2599">
        <w:trPr>
          <w:trHeight w:val="240"/>
        </w:trPr>
        <w:tc>
          <w:tcPr>
            <w:tcW w:w="1642" w:type="dxa"/>
            <w:vMerge/>
            <w:vAlign w:val="center"/>
          </w:tcPr>
          <w:p w:rsidR="003E2599" w:rsidRDefault="003E2599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E2599" w:rsidRDefault="003E2599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072" w:type="dxa"/>
            <w:vMerge/>
            <w:vAlign w:val="center"/>
          </w:tcPr>
          <w:p w:rsidR="003E2599" w:rsidRDefault="003E2599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2599" w:rsidRDefault="005075CC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广梅汕铁路东莞站</w:t>
            </w:r>
          </w:p>
        </w:tc>
        <w:tc>
          <w:tcPr>
            <w:tcW w:w="851" w:type="dxa"/>
            <w:vAlign w:val="center"/>
          </w:tcPr>
          <w:p w:rsidR="003E2599" w:rsidRDefault="005075CC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广深铁路东莞站</w:t>
            </w:r>
          </w:p>
        </w:tc>
        <w:tc>
          <w:tcPr>
            <w:tcW w:w="992" w:type="dxa"/>
            <w:vAlign w:val="center"/>
          </w:tcPr>
          <w:p w:rsidR="003E2599" w:rsidRDefault="005075CC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虎门高铁站</w:t>
            </w:r>
          </w:p>
        </w:tc>
        <w:tc>
          <w:tcPr>
            <w:tcW w:w="761" w:type="dxa"/>
            <w:vMerge/>
            <w:vAlign w:val="center"/>
          </w:tcPr>
          <w:p w:rsidR="003E2599" w:rsidRDefault="003E2599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3E2599" w:rsidRDefault="005075CC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广梅汕铁路东莞站</w:t>
            </w:r>
          </w:p>
        </w:tc>
        <w:tc>
          <w:tcPr>
            <w:tcW w:w="851" w:type="dxa"/>
            <w:vAlign w:val="center"/>
          </w:tcPr>
          <w:p w:rsidR="003E2599" w:rsidRDefault="005075CC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广深铁路东莞站</w:t>
            </w:r>
          </w:p>
        </w:tc>
        <w:tc>
          <w:tcPr>
            <w:tcW w:w="992" w:type="dxa"/>
            <w:vAlign w:val="center"/>
          </w:tcPr>
          <w:p w:rsidR="003E2599" w:rsidRDefault="005075CC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虎门高铁站</w:t>
            </w:r>
          </w:p>
        </w:tc>
        <w:tc>
          <w:tcPr>
            <w:tcW w:w="2591" w:type="dxa"/>
            <w:vMerge/>
            <w:vAlign w:val="center"/>
          </w:tcPr>
          <w:p w:rsidR="003E2599" w:rsidRDefault="003E2599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3E2599" w:rsidRDefault="003E2599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3E2599">
        <w:trPr>
          <w:trHeight w:val="850"/>
        </w:trPr>
        <w:tc>
          <w:tcPr>
            <w:tcW w:w="1642" w:type="dxa"/>
            <w:vAlign w:val="center"/>
          </w:tcPr>
          <w:p w:rsidR="003E2599" w:rsidRDefault="005075CC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2015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级</w:t>
            </w:r>
          </w:p>
        </w:tc>
        <w:tc>
          <w:tcPr>
            <w:tcW w:w="1080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3E2599">
        <w:trPr>
          <w:trHeight w:val="850"/>
        </w:trPr>
        <w:tc>
          <w:tcPr>
            <w:tcW w:w="1642" w:type="dxa"/>
            <w:vAlign w:val="center"/>
          </w:tcPr>
          <w:p w:rsidR="003E2599" w:rsidRDefault="005075CC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2016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级</w:t>
            </w:r>
          </w:p>
        </w:tc>
        <w:tc>
          <w:tcPr>
            <w:tcW w:w="1080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3E2599">
        <w:trPr>
          <w:trHeight w:val="850"/>
        </w:trPr>
        <w:tc>
          <w:tcPr>
            <w:tcW w:w="1642" w:type="dxa"/>
            <w:vAlign w:val="center"/>
          </w:tcPr>
          <w:p w:rsidR="003E2599" w:rsidRDefault="005075CC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2017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级</w:t>
            </w:r>
          </w:p>
        </w:tc>
        <w:tc>
          <w:tcPr>
            <w:tcW w:w="1080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3E2599">
        <w:trPr>
          <w:trHeight w:val="850"/>
        </w:trPr>
        <w:tc>
          <w:tcPr>
            <w:tcW w:w="1642" w:type="dxa"/>
            <w:vAlign w:val="center"/>
          </w:tcPr>
          <w:p w:rsidR="003E2599" w:rsidRDefault="005075CC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2018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级</w:t>
            </w:r>
          </w:p>
        </w:tc>
        <w:tc>
          <w:tcPr>
            <w:tcW w:w="1080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3E2599" w:rsidRDefault="003E2599">
            <w:pPr>
              <w:spacing w:line="2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</w:tbl>
    <w:p w:rsidR="003E2599" w:rsidRDefault="003E2599">
      <w:pPr>
        <w:rPr>
          <w:rFonts w:ascii="方正小标宋简体" w:eastAsia="方正小标宋简体" w:hAnsi="Times New Roman"/>
          <w:b/>
          <w:sz w:val="32"/>
          <w:szCs w:val="32"/>
        </w:rPr>
      </w:pPr>
    </w:p>
    <w:p w:rsidR="003E2599" w:rsidRDefault="005075CC">
      <w:pPr>
        <w:rPr>
          <w:rFonts w:eastAsia="方正小标宋简体"/>
        </w:rPr>
      </w:pPr>
      <w:r>
        <w:rPr>
          <w:rFonts w:ascii="方正小标宋简体" w:eastAsia="方正小标宋简体" w:hAnsi="Times New Roman" w:hint="eastAsia"/>
          <w:b/>
          <w:sz w:val="32"/>
          <w:szCs w:val="32"/>
        </w:rPr>
        <w:t>院系联系</w:t>
      </w:r>
      <w:r>
        <w:rPr>
          <w:rFonts w:ascii="方正小标宋简体" w:eastAsia="方正小标宋简体" w:hAnsi="黑体" w:hint="eastAsia"/>
          <w:b/>
          <w:bCs/>
          <w:sz w:val="30"/>
          <w:szCs w:val="30"/>
        </w:rPr>
        <w:t>人：                  联系电话：                   填表时间：</w:t>
      </w:r>
    </w:p>
    <w:p w:rsidR="003E2599" w:rsidRDefault="003E2599">
      <w:pPr>
        <w:jc w:val="right"/>
        <w:rPr>
          <w:rFonts w:ascii="Times New Roman" w:eastAsia="仿宋_GB2312" w:hAnsi="Times New Roman"/>
          <w:bCs/>
          <w:sz w:val="32"/>
          <w:szCs w:val="32"/>
        </w:rPr>
      </w:pPr>
    </w:p>
    <w:p w:rsidR="003E2599" w:rsidRDefault="003E2599"/>
    <w:sectPr w:rsidR="003E2599" w:rsidSect="003E2599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2B8" w:rsidRDefault="005122B8" w:rsidP="004F72AB">
      <w:r>
        <w:separator/>
      </w:r>
    </w:p>
  </w:endnote>
  <w:endnote w:type="continuationSeparator" w:id="0">
    <w:p w:rsidR="005122B8" w:rsidRDefault="005122B8" w:rsidP="004F7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2B8" w:rsidRDefault="005122B8" w:rsidP="004F72AB">
      <w:r>
        <w:separator/>
      </w:r>
    </w:p>
  </w:footnote>
  <w:footnote w:type="continuationSeparator" w:id="0">
    <w:p w:rsidR="005122B8" w:rsidRDefault="005122B8" w:rsidP="004F7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0356D5"/>
    <w:rsid w:val="002462D3"/>
    <w:rsid w:val="003E2599"/>
    <w:rsid w:val="0048755F"/>
    <w:rsid w:val="004F72AB"/>
    <w:rsid w:val="005075CC"/>
    <w:rsid w:val="005122B8"/>
    <w:rsid w:val="00A040E0"/>
    <w:rsid w:val="00B4167C"/>
    <w:rsid w:val="00D24C32"/>
    <w:rsid w:val="00E92632"/>
    <w:rsid w:val="00E9704A"/>
    <w:rsid w:val="00EC0718"/>
    <w:rsid w:val="2F03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5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2599"/>
    <w:rPr>
      <w:color w:val="0000FF"/>
      <w:u w:val="single"/>
    </w:rPr>
  </w:style>
  <w:style w:type="paragraph" w:styleId="a4">
    <w:name w:val="header"/>
    <w:basedOn w:val="a"/>
    <w:link w:val="Char"/>
    <w:rsid w:val="004F7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F72AB"/>
    <w:rPr>
      <w:kern w:val="2"/>
      <w:sz w:val="18"/>
      <w:szCs w:val="18"/>
    </w:rPr>
  </w:style>
  <w:style w:type="paragraph" w:styleId="a5">
    <w:name w:val="footer"/>
    <w:basedOn w:val="a"/>
    <w:link w:val="Char0"/>
    <w:rsid w:val="004F7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F72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2018-12-25T02:07:00Z</cp:lastPrinted>
  <dcterms:created xsi:type="dcterms:W3CDTF">2018-12-25T02:12:00Z</dcterms:created>
  <dcterms:modified xsi:type="dcterms:W3CDTF">2018-12-25T02:12:00Z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